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page" w:tblpX="2989" w:tblpY="1084"/>
        <w:tblW w:w="12636" w:type="dxa"/>
        <w:tblLook w:val="01E0"/>
      </w:tblPr>
      <w:tblGrid>
        <w:gridCol w:w="6200"/>
        <w:gridCol w:w="6436"/>
      </w:tblGrid>
      <w:tr w:rsidR="00862B22">
        <w:trPr>
          <w:trHeight w:hRule="exact" w:val="432"/>
        </w:trPr>
        <w:tc>
          <w:tcPr>
            <w:tcW w:w="12636" w:type="dxa"/>
            <w:gridSpan w:val="2"/>
            <w:tcBorders>
              <w:bottom w:val="single" w:sz="4" w:space="0" w:color="auto"/>
            </w:tcBorders>
          </w:tcPr>
          <w:p w:rsidR="00425D62" w:rsidRPr="00203AB9" w:rsidRDefault="00425D62" w:rsidP="00862B22">
            <w:pPr>
              <w:rPr>
                <w:sz w:val="20"/>
              </w:rPr>
            </w:pPr>
            <w:r w:rsidRPr="00203AB9">
              <w:rPr>
                <w:sz w:val="20"/>
                <w:lang w:val="en-CA"/>
              </w:rPr>
              <w:br w:type="page"/>
            </w:r>
            <w:r>
              <w:rPr>
                <w:rFonts w:ascii="Arial" w:hAnsi="Arial" w:cs="Arial"/>
                <w:b/>
                <w:bCs/>
                <w:sz w:val="28"/>
                <w:szCs w:val="28"/>
              </w:rPr>
              <w:t>Certificate of Product Evaluation</w:t>
            </w:r>
          </w:p>
        </w:tc>
      </w:tr>
      <w:tr w:rsidR="00862B22" w:rsidRPr="00203AB9" w:rsidTr="003119D9">
        <w:trPr>
          <w:trHeight w:hRule="exact" w:val="1703"/>
        </w:trPr>
        <w:tc>
          <w:tcPr>
            <w:tcW w:w="12636" w:type="dxa"/>
            <w:gridSpan w:val="2"/>
            <w:tcBorders>
              <w:top w:val="single" w:sz="4" w:space="0" w:color="auto"/>
              <w:bottom w:val="single" w:sz="4" w:space="0" w:color="auto"/>
            </w:tcBorders>
            <w:vAlign w:val="center"/>
          </w:tcPr>
          <w:p w:rsidR="00862B22" w:rsidRPr="006034D1" w:rsidRDefault="00035E45" w:rsidP="00862B22">
            <w:pPr>
              <w:autoSpaceDE w:val="0"/>
              <w:autoSpaceDN w:val="0"/>
              <w:adjustRightInd w:val="0"/>
              <w:jc w:val="center"/>
              <w:rPr>
                <w:rFonts w:ascii="Arial" w:eastAsia="Times New Roman" w:hAnsi="Arial" w:cs="Arial"/>
                <w:b/>
                <w:bCs/>
                <w:szCs w:val="24"/>
                <w:lang w:val="en-CA" w:bidi="ar-SA"/>
              </w:rPr>
            </w:pPr>
            <w:r w:rsidRPr="006034D1">
              <w:rPr>
                <w:rFonts w:ascii="Arial" w:hAnsi="Arial" w:cs="Arial"/>
                <w:b/>
                <w:szCs w:val="24"/>
              </w:rPr>
              <w:fldChar w:fldCharType="begin"/>
            </w:r>
            <w:r w:rsidR="00C94473" w:rsidRPr="006034D1">
              <w:rPr>
                <w:rFonts w:ascii="Arial" w:hAnsi="Arial" w:cs="Arial"/>
                <w:b/>
                <w:szCs w:val="24"/>
              </w:rPr>
              <w:instrText xml:space="preserve"> DOCPROPERTY  "TOE Name"  \* MERGEFORMAT </w:instrText>
            </w:r>
            <w:r w:rsidRPr="006034D1">
              <w:rPr>
                <w:rFonts w:ascii="Arial" w:hAnsi="Arial" w:cs="Arial"/>
                <w:b/>
                <w:szCs w:val="24"/>
              </w:rPr>
              <w:fldChar w:fldCharType="separate"/>
            </w:r>
            <w:proofErr w:type="spellStart"/>
            <w:r w:rsidR="003119D9" w:rsidRPr="006034D1">
              <w:rPr>
                <w:rFonts w:ascii="Arial" w:eastAsia="Times New Roman" w:hAnsi="Arial" w:cs="Arial"/>
                <w:b/>
                <w:bCs/>
                <w:szCs w:val="24"/>
                <w:lang w:val="en-CA" w:bidi="ar-SA"/>
              </w:rPr>
              <w:t>Trustwave</w:t>
            </w:r>
            <w:proofErr w:type="spellEnd"/>
            <w:r w:rsidR="003119D9" w:rsidRPr="006034D1">
              <w:rPr>
                <w:rFonts w:ascii="Arial" w:eastAsia="Times New Roman" w:hAnsi="Arial" w:cs="Arial"/>
                <w:b/>
                <w:bCs/>
                <w:szCs w:val="24"/>
                <w:lang w:val="en-CA" w:bidi="ar-SA"/>
              </w:rPr>
              <w:t xml:space="preserve"> Network Access Control</w:t>
            </w:r>
            <w:r w:rsidR="003119D9" w:rsidRPr="006034D1">
              <w:rPr>
                <w:rFonts w:ascii="Arial" w:hAnsi="Arial" w:cs="Arial"/>
                <w:b/>
                <w:szCs w:val="24"/>
              </w:rPr>
              <w:t xml:space="preserve"> (NAC) Version 4.1 and Central Manager Software Version 4.1</w:t>
            </w:r>
            <w:r w:rsidRPr="006034D1">
              <w:rPr>
                <w:rFonts w:ascii="Arial" w:hAnsi="Arial" w:cs="Arial"/>
                <w:b/>
                <w:szCs w:val="24"/>
              </w:rPr>
              <w:fldChar w:fldCharType="end"/>
            </w:r>
          </w:p>
          <w:p w:rsidR="00862B22" w:rsidRPr="00203AB9" w:rsidRDefault="00862B22" w:rsidP="00862B22">
            <w:pPr>
              <w:autoSpaceDE w:val="0"/>
              <w:autoSpaceDN w:val="0"/>
              <w:adjustRightInd w:val="0"/>
              <w:jc w:val="center"/>
              <w:rPr>
                <w:rFonts w:ascii="Arial" w:hAnsi="Arial" w:cs="Arial"/>
                <w:b/>
                <w:bCs/>
                <w:sz w:val="20"/>
                <w:szCs w:val="24"/>
                <w:lang w:val="en-CA"/>
              </w:rPr>
            </w:pPr>
          </w:p>
          <w:p w:rsidR="00862B22" w:rsidRPr="006034D1" w:rsidRDefault="00035E45" w:rsidP="00862B22">
            <w:pPr>
              <w:jc w:val="center"/>
              <w:rPr>
                <w:rFonts w:ascii="Arial" w:hAnsi="Arial" w:cs="Arial"/>
                <w:b/>
                <w:bCs/>
                <w:sz w:val="20"/>
                <w:lang w:val="en-CA"/>
              </w:rPr>
            </w:pPr>
            <w:fldSimple w:instr=" DOCPROPERTY  &quot;Device Type&quot;  \* MERGEFORMAT ">
              <w:r w:rsidR="00D97D90" w:rsidRPr="006034D1">
                <w:rPr>
                  <w:rFonts w:ascii="Arial" w:hAnsi="Arial" w:cs="Arial"/>
                  <w:b/>
                  <w:bCs/>
                  <w:sz w:val="20"/>
                  <w:lang w:val="en-CA"/>
                </w:rPr>
                <w:t>Network and Network related</w:t>
              </w:r>
              <w:r w:rsidR="00D97D90" w:rsidRPr="006034D1">
                <w:rPr>
                  <w:rFonts w:ascii="Arial" w:hAnsi="Arial" w:cs="Arial"/>
                  <w:b/>
                  <w:sz w:val="20"/>
                </w:rPr>
                <w:t xml:space="preserve"> Devices and Systems</w:t>
              </w:r>
            </w:fldSimple>
          </w:p>
          <w:p w:rsidR="00862B22" w:rsidRPr="00203AB9" w:rsidRDefault="00862B22" w:rsidP="00862B22">
            <w:pPr>
              <w:jc w:val="center"/>
              <w:rPr>
                <w:rFonts w:ascii="Arial" w:hAnsi="Arial" w:cs="Arial"/>
                <w:b/>
                <w:bCs/>
                <w:sz w:val="22"/>
                <w:szCs w:val="22"/>
                <w:lang w:val="en-CA"/>
              </w:rPr>
            </w:pPr>
          </w:p>
          <w:p w:rsidR="00862B22" w:rsidRPr="006034D1" w:rsidRDefault="00035E45" w:rsidP="00862B22">
            <w:pPr>
              <w:jc w:val="center"/>
              <w:rPr>
                <w:rFonts w:ascii="Arial" w:hAnsi="Arial" w:cs="Arial"/>
                <w:b/>
                <w:sz w:val="22"/>
                <w:szCs w:val="22"/>
                <w:lang w:val="en-CA"/>
              </w:rPr>
            </w:pPr>
            <w:r w:rsidRPr="006034D1">
              <w:rPr>
                <w:rFonts w:ascii="Arial" w:hAnsi="Arial" w:cs="Arial"/>
                <w:b/>
                <w:sz w:val="22"/>
                <w:szCs w:val="22"/>
              </w:rPr>
              <w:fldChar w:fldCharType="begin"/>
            </w:r>
            <w:r w:rsidR="00C94473" w:rsidRPr="006034D1">
              <w:rPr>
                <w:rFonts w:ascii="Arial" w:hAnsi="Arial" w:cs="Arial"/>
                <w:b/>
                <w:sz w:val="22"/>
                <w:szCs w:val="22"/>
              </w:rPr>
              <w:instrText xml:space="preserve"> DOCPROPERTY  Developer  \* MERGEFORMAT </w:instrText>
            </w:r>
            <w:r w:rsidRPr="006034D1">
              <w:rPr>
                <w:rFonts w:ascii="Arial" w:hAnsi="Arial" w:cs="Arial"/>
                <w:b/>
                <w:sz w:val="22"/>
                <w:szCs w:val="22"/>
              </w:rPr>
              <w:fldChar w:fldCharType="separate"/>
            </w:r>
            <w:proofErr w:type="spellStart"/>
            <w:r w:rsidR="003119D9" w:rsidRPr="006034D1">
              <w:rPr>
                <w:rFonts w:ascii="Arial" w:hAnsi="Arial" w:cs="Arial"/>
                <w:b/>
                <w:bCs/>
                <w:sz w:val="22"/>
                <w:szCs w:val="22"/>
                <w:lang w:val="en-CA"/>
              </w:rPr>
              <w:t>Trustwave</w:t>
            </w:r>
            <w:proofErr w:type="spellEnd"/>
            <w:r w:rsidR="003119D9" w:rsidRPr="006034D1">
              <w:rPr>
                <w:rFonts w:ascii="Arial" w:hAnsi="Arial" w:cs="Arial"/>
                <w:b/>
                <w:bCs/>
                <w:sz w:val="22"/>
                <w:szCs w:val="22"/>
                <w:lang w:val="en-CA"/>
              </w:rPr>
              <w:t xml:space="preserve"> Holdings</w:t>
            </w:r>
            <w:r w:rsidR="003119D9" w:rsidRPr="006034D1">
              <w:rPr>
                <w:rFonts w:ascii="Arial" w:hAnsi="Arial" w:cs="Arial"/>
                <w:b/>
                <w:sz w:val="22"/>
                <w:szCs w:val="22"/>
              </w:rPr>
              <w:t>, Inc.</w:t>
            </w:r>
            <w:r w:rsidRPr="006034D1">
              <w:rPr>
                <w:rFonts w:ascii="Arial" w:hAnsi="Arial" w:cs="Arial"/>
                <w:b/>
                <w:sz w:val="22"/>
                <w:szCs w:val="22"/>
              </w:rPr>
              <w:fldChar w:fldCharType="end"/>
            </w:r>
          </w:p>
        </w:tc>
      </w:tr>
      <w:tr w:rsidR="00862B22" w:rsidRPr="00155EF6">
        <w:trPr>
          <w:trHeight w:val="638"/>
        </w:trPr>
        <w:tc>
          <w:tcPr>
            <w:tcW w:w="12636" w:type="dxa"/>
            <w:gridSpan w:val="2"/>
            <w:tcBorders>
              <w:top w:val="single" w:sz="4" w:space="0" w:color="auto"/>
            </w:tcBorders>
          </w:tcPr>
          <w:p w:rsidR="00862B22" w:rsidRPr="006151E9" w:rsidRDefault="00862B22" w:rsidP="00862B22">
            <w:pPr>
              <w:rPr>
                <w:rFonts w:ascii="Arial" w:hAnsi="Arial" w:cs="Arial"/>
                <w:spacing w:val="-2"/>
                <w:sz w:val="8"/>
                <w:szCs w:val="8"/>
                <w:lang w:val="en-CA"/>
              </w:rPr>
            </w:pPr>
          </w:p>
          <w:p w:rsidR="00862B22" w:rsidRPr="0032222E" w:rsidRDefault="00862B22" w:rsidP="00862B22">
            <w:pPr>
              <w:spacing w:before="120" w:after="120"/>
              <w:rPr>
                <w:sz w:val="22"/>
                <w:szCs w:val="22"/>
                <w:lang w:val="en-CA"/>
              </w:rPr>
            </w:pPr>
            <w:r w:rsidRPr="0032222E">
              <w:rPr>
                <w:rFonts w:ascii="Arial" w:hAnsi="Arial" w:cs="Arial"/>
                <w:spacing w:val="-2"/>
                <w:sz w:val="22"/>
                <w:szCs w:val="22"/>
              </w:rPr>
              <w:t>This is to certify that the named product has been evaluated under the terms and conditions of the Canadian Common Criteria Scheme and complies with the requirements for Common Criteria Recognition Agreement (CCRA).</w:t>
            </w:r>
          </w:p>
        </w:tc>
      </w:tr>
      <w:tr w:rsidR="00862B22" w:rsidRPr="00203AB9">
        <w:trPr>
          <w:trHeight w:val="1850"/>
        </w:trPr>
        <w:tc>
          <w:tcPr>
            <w:tcW w:w="12636" w:type="dxa"/>
            <w:gridSpan w:val="2"/>
            <w:tcBorders>
              <w:top w:val="single" w:sz="4" w:space="0" w:color="auto"/>
            </w:tcBorders>
          </w:tcPr>
          <w:tbl>
            <w:tblPr>
              <w:tblpPr w:leftFromText="180" w:rightFromText="180" w:vertAnchor="text" w:horzAnchor="margin" w:tblpY="99"/>
              <w:tblOverlap w:val="never"/>
              <w:tblW w:w="12420" w:type="dxa"/>
              <w:tblLook w:val="01E0"/>
            </w:tblPr>
            <w:tblGrid>
              <w:gridCol w:w="2520"/>
              <w:gridCol w:w="9900"/>
            </w:tblGrid>
            <w:tr w:rsidR="008D396B" w:rsidRPr="00203AB9" w:rsidTr="008D396B">
              <w:trPr>
                <w:trHeight w:val="716"/>
              </w:trPr>
              <w:tc>
                <w:tcPr>
                  <w:tcW w:w="2520" w:type="dxa"/>
                  <w:vAlign w:val="center"/>
                </w:tcPr>
                <w:p w:rsidR="008D396B" w:rsidRPr="00203AB9" w:rsidRDefault="008D396B" w:rsidP="008D396B">
                  <w:pPr>
                    <w:rPr>
                      <w:rFonts w:ascii="Arial" w:hAnsi="Arial" w:cs="Arial"/>
                      <w:sz w:val="20"/>
                    </w:rPr>
                  </w:pPr>
                  <w:r>
                    <w:rPr>
                      <w:rFonts w:ascii="Arial" w:hAnsi="Arial" w:cs="Arial"/>
                      <w:sz w:val="20"/>
                    </w:rPr>
                    <w:t>Conformance Claim:</w:t>
                  </w:r>
                </w:p>
              </w:tc>
              <w:tc>
                <w:tcPr>
                  <w:tcW w:w="9900" w:type="dxa"/>
                  <w:vAlign w:val="center"/>
                </w:tcPr>
                <w:p w:rsidR="008D396B" w:rsidRPr="00340371" w:rsidRDefault="00035E45" w:rsidP="008D396B">
                  <w:pPr>
                    <w:rPr>
                      <w:rFonts w:ascii="Arial" w:hAnsi="Arial" w:cs="Arial"/>
                      <w:sz w:val="20"/>
                      <w:lang w:val="en-CA"/>
                    </w:rPr>
                  </w:pPr>
                  <w:fldSimple w:instr=" DOCPROPERTY  &quot;Conformance Claim&quot;  \* MERGEFORMAT ">
                    <w:r w:rsidR="003119D9" w:rsidRPr="003119D9">
                      <w:rPr>
                        <w:rFonts w:ascii="Arial" w:hAnsi="Arial" w:cs="Arial"/>
                        <w:sz w:val="20"/>
                        <w:lang w:val="en-CA"/>
                      </w:rPr>
                      <w:t>EAL 2+ ALC_FLR.1</w:t>
                    </w:r>
                  </w:fldSimple>
                </w:p>
              </w:tc>
            </w:tr>
            <w:tr w:rsidR="008D396B" w:rsidRPr="00203AB9" w:rsidTr="008D396B">
              <w:trPr>
                <w:trHeight w:val="372"/>
              </w:trPr>
              <w:tc>
                <w:tcPr>
                  <w:tcW w:w="2520" w:type="dxa"/>
                  <w:vAlign w:val="center"/>
                </w:tcPr>
                <w:p w:rsidR="008D396B" w:rsidRPr="00203AB9" w:rsidRDefault="008D396B" w:rsidP="008D396B">
                  <w:pPr>
                    <w:rPr>
                      <w:rFonts w:ascii="Arial" w:hAnsi="Arial" w:cs="Arial"/>
                      <w:sz w:val="20"/>
                    </w:rPr>
                  </w:pPr>
                  <w:r>
                    <w:rPr>
                      <w:rFonts w:ascii="Arial" w:hAnsi="Arial" w:cs="Arial"/>
                      <w:sz w:val="20"/>
                    </w:rPr>
                    <w:t xml:space="preserve">CC Evaluation Facility: </w:t>
                  </w:r>
                </w:p>
              </w:tc>
              <w:sdt>
                <w:sdtPr>
                  <w:rPr>
                    <w:rFonts w:ascii="Arial" w:hAnsi="Arial" w:cs="Arial"/>
                    <w:sz w:val="20"/>
                    <w:szCs w:val="24"/>
                    <w:lang w:val="fr-CA"/>
                  </w:rPr>
                  <w:alias w:val="CC Evaluation Facility"/>
                  <w:tag w:val="CC Evaluation Facility"/>
                  <w:id w:val="20400158"/>
                  <w:placeholder>
                    <w:docPart w:val="CFA71CE11E994121AE218AFA154025E0"/>
                  </w:placeholder>
                  <w:dropDownList>
                    <w:listItem w:value="Choose an item."/>
                    <w:listItem w:displayText="CGI IT Security Evaluation &amp; Test Facility " w:value="CGI IT Security Evaluation &amp; Test Facility "/>
                    <w:listItem w:displayText="CSC Security Testing/Certification Laboratories" w:value="CSC Security Testing/Certification Laboratories"/>
                    <w:listItem w:displayText="EWA-Canada" w:value="EWA-Canada"/>
                  </w:dropDownList>
                </w:sdtPr>
                <w:sdtContent>
                  <w:tc>
                    <w:tcPr>
                      <w:tcW w:w="9900" w:type="dxa"/>
                      <w:vAlign w:val="center"/>
                    </w:tcPr>
                    <w:p w:rsidR="008D396B" w:rsidRPr="00816F55" w:rsidRDefault="003119D9" w:rsidP="008D396B">
                      <w:pPr>
                        <w:rPr>
                          <w:rFonts w:ascii="Arial" w:hAnsi="Arial" w:cs="Arial"/>
                          <w:sz w:val="20"/>
                          <w:szCs w:val="24"/>
                          <w:lang w:val="fr-CA"/>
                        </w:rPr>
                      </w:pPr>
                      <w:r>
                        <w:rPr>
                          <w:rFonts w:ascii="Arial" w:hAnsi="Arial" w:cs="Arial"/>
                          <w:sz w:val="20"/>
                          <w:szCs w:val="24"/>
                          <w:lang w:val="fr-CA"/>
                        </w:rPr>
                        <w:t>EWA-Canada</w:t>
                      </w:r>
                    </w:p>
                  </w:tc>
                </w:sdtContent>
              </w:sdt>
            </w:tr>
            <w:tr w:rsidR="008D396B" w:rsidRPr="00760F57" w:rsidTr="008D396B">
              <w:trPr>
                <w:trHeight w:val="536"/>
              </w:trPr>
              <w:tc>
                <w:tcPr>
                  <w:tcW w:w="2520" w:type="dxa"/>
                  <w:vAlign w:val="center"/>
                </w:tcPr>
                <w:p w:rsidR="008D396B" w:rsidRPr="00203AB9" w:rsidRDefault="008D396B" w:rsidP="008D396B">
                  <w:pPr>
                    <w:rPr>
                      <w:rFonts w:ascii="Arial" w:hAnsi="Arial" w:cs="Arial"/>
                      <w:sz w:val="20"/>
                    </w:rPr>
                  </w:pPr>
                  <w:r>
                    <w:rPr>
                      <w:rFonts w:ascii="Arial" w:hAnsi="Arial" w:cs="Arial"/>
                      <w:sz w:val="20"/>
                    </w:rPr>
                    <w:t>Date Issued:</w:t>
                  </w:r>
                </w:p>
              </w:tc>
              <w:tc>
                <w:tcPr>
                  <w:tcW w:w="9900" w:type="dxa"/>
                  <w:vAlign w:val="center"/>
                </w:tcPr>
                <w:p w:rsidR="008D396B" w:rsidRPr="00340371" w:rsidRDefault="00035E45" w:rsidP="008D396B">
                  <w:pPr>
                    <w:rPr>
                      <w:rFonts w:ascii="Arial" w:hAnsi="Arial" w:cs="Arial"/>
                      <w:sz w:val="20"/>
                    </w:rPr>
                  </w:pPr>
                  <w:fldSimple w:instr=" DOCPROPERTY  &quot;Date Issued&quot;  \* MERGEFORMAT ">
                    <w:r w:rsidR="00FE59FC" w:rsidRPr="00FE59FC">
                      <w:rPr>
                        <w:rFonts w:ascii="Arial" w:hAnsi="Arial" w:cs="Arial"/>
                        <w:sz w:val="20"/>
                      </w:rPr>
                      <w:t>June 4, 2014</w:t>
                    </w:r>
                  </w:fldSimple>
                </w:p>
              </w:tc>
            </w:tr>
          </w:tbl>
          <w:p w:rsidR="00862B22" w:rsidRPr="00203AB9" w:rsidRDefault="00862B22" w:rsidP="00862B22">
            <w:pPr>
              <w:rPr>
                <w:rFonts w:ascii="Arial" w:hAnsi="Arial" w:cs="Arial"/>
                <w:spacing w:val="-2"/>
                <w:sz w:val="8"/>
                <w:szCs w:val="8"/>
              </w:rPr>
            </w:pPr>
          </w:p>
        </w:tc>
      </w:tr>
      <w:tr w:rsidR="00862B22" w:rsidRPr="00155EF6">
        <w:trPr>
          <w:trHeight w:hRule="exact" w:val="1450"/>
        </w:trPr>
        <w:tc>
          <w:tcPr>
            <w:tcW w:w="12636" w:type="dxa"/>
            <w:gridSpan w:val="2"/>
            <w:tcBorders>
              <w:top w:val="single" w:sz="4" w:space="0" w:color="auto"/>
            </w:tcBorders>
            <w:vAlign w:val="center"/>
          </w:tcPr>
          <w:p w:rsidR="00862B22" w:rsidRDefault="00862B22" w:rsidP="00862B22">
            <w:pPr>
              <w:rPr>
                <w:rFonts w:ascii="Arial" w:hAnsi="Arial" w:cs="Arial"/>
                <w:spacing w:val="-2"/>
                <w:sz w:val="16"/>
                <w:szCs w:val="16"/>
              </w:rPr>
            </w:pPr>
            <w:r w:rsidRPr="00C1094D">
              <w:rPr>
                <w:rFonts w:ascii="Arial" w:hAnsi="Arial" w:cs="Arial"/>
                <w:spacing w:val="-2"/>
                <w:sz w:val="16"/>
                <w:szCs w:val="16"/>
              </w:rPr>
              <w:t xml:space="preserve">The IT product identified in this certificate has been evaluated at an approved </w:t>
            </w:r>
            <w:r w:rsidRPr="00FE6B8C">
              <w:rPr>
                <w:rFonts w:ascii="Arial" w:hAnsi="Arial" w:cs="Arial"/>
                <w:spacing w:val="-2"/>
                <w:sz w:val="16"/>
                <w:szCs w:val="16"/>
              </w:rPr>
              <w:t xml:space="preserve">evaluation facility established under the Canadian Common Criteria Evaluation and Certification Scheme using the Common Methodology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for conformance to the Common Criteria for IT Security Evaluation, Version 3.1 Revision </w:t>
            </w:r>
            <w:r>
              <w:rPr>
                <w:rFonts w:ascii="Arial" w:hAnsi="Arial" w:cs="Arial"/>
                <w:spacing w:val="-2"/>
                <w:sz w:val="16"/>
                <w:szCs w:val="16"/>
              </w:rPr>
              <w:t>4</w:t>
            </w:r>
            <w:r w:rsidRPr="00FE6B8C">
              <w:rPr>
                <w:rFonts w:ascii="Arial" w:hAnsi="Arial" w:cs="Arial"/>
                <w:spacing w:val="-2"/>
                <w:sz w:val="16"/>
                <w:szCs w:val="16"/>
              </w:rPr>
              <w:t xml:space="preserve">. This certificate applies only to the specific version and release of the product in its evaluated configuration and in conjunction with the complete certification report. </w:t>
            </w:r>
            <w:r>
              <w:rPr>
                <w:rFonts w:ascii="Arial" w:hAnsi="Arial" w:cs="Arial"/>
                <w:spacing w:val="-2"/>
                <w:sz w:val="16"/>
                <w:szCs w:val="16"/>
              </w:rPr>
              <w:br/>
            </w:r>
            <w:r w:rsidRPr="00FE6B8C">
              <w:rPr>
                <w:rFonts w:ascii="Arial" w:hAnsi="Arial" w:cs="Arial"/>
                <w:spacing w:val="-2"/>
                <w:sz w:val="16"/>
                <w:szCs w:val="16"/>
              </w:rPr>
              <w:t xml:space="preserve">The evaluation has been conducted in accordance with the provisions of the Canadian Common Criteria Evaluation and Certification Scheme and the conclusions of the </w:t>
            </w:r>
            <w:r>
              <w:rPr>
                <w:rFonts w:ascii="Arial" w:hAnsi="Arial" w:cs="Arial"/>
                <w:spacing w:val="-2"/>
                <w:sz w:val="16"/>
                <w:szCs w:val="16"/>
              </w:rPr>
              <w:br/>
            </w:r>
            <w:r w:rsidRPr="00FE6B8C">
              <w:rPr>
                <w:rFonts w:ascii="Arial" w:hAnsi="Arial" w:cs="Arial"/>
                <w:spacing w:val="-2"/>
                <w:sz w:val="16"/>
                <w:szCs w:val="16"/>
              </w:rPr>
              <w:t xml:space="preserve">evaluation facility in the evaluation report are consistent with the evidence adduced. This certificate is not an endorsement of the IT product by CSE or by any other organization </w:t>
            </w:r>
            <w:r>
              <w:rPr>
                <w:rFonts w:ascii="Arial" w:hAnsi="Arial" w:cs="Arial"/>
                <w:spacing w:val="-2"/>
                <w:sz w:val="16"/>
                <w:szCs w:val="16"/>
              </w:rPr>
              <w:br/>
            </w:r>
            <w:r w:rsidRPr="00FE6B8C">
              <w:rPr>
                <w:rFonts w:ascii="Arial" w:hAnsi="Arial" w:cs="Arial"/>
                <w:spacing w:val="-2"/>
                <w:sz w:val="16"/>
                <w:szCs w:val="16"/>
              </w:rPr>
              <w:t xml:space="preserve">that recognizes or gives effect to this certificate, and no warranty of the IT product by CSE or by any other organization that recognizes or gives effect to this certificate, is </w:t>
            </w:r>
            <w:r>
              <w:rPr>
                <w:rFonts w:ascii="Arial" w:hAnsi="Arial" w:cs="Arial"/>
                <w:spacing w:val="-2"/>
                <w:sz w:val="16"/>
                <w:szCs w:val="16"/>
              </w:rPr>
              <w:br/>
            </w:r>
            <w:r w:rsidRPr="00FE6B8C">
              <w:rPr>
                <w:rFonts w:ascii="Arial" w:hAnsi="Arial" w:cs="Arial"/>
                <w:spacing w:val="-2"/>
                <w:sz w:val="16"/>
                <w:szCs w:val="16"/>
              </w:rPr>
              <w:t>expressed or implied</w:t>
            </w:r>
            <w:r w:rsidRPr="00C1094D">
              <w:rPr>
                <w:rFonts w:ascii="Arial" w:hAnsi="Arial" w:cs="Arial"/>
                <w:spacing w:val="-2"/>
                <w:sz w:val="16"/>
                <w:szCs w:val="16"/>
              </w:rPr>
              <w:t>.</w:t>
            </w:r>
          </w:p>
        </w:tc>
      </w:tr>
      <w:tr w:rsidR="00862B22" w:rsidRPr="00203AB9" w:rsidTr="00285B4A">
        <w:trPr>
          <w:trHeight w:val="528"/>
        </w:trPr>
        <w:tc>
          <w:tcPr>
            <w:tcW w:w="6200" w:type="dxa"/>
            <w:tcBorders>
              <w:bottom w:val="single" w:sz="8" w:space="0" w:color="auto"/>
            </w:tcBorders>
            <w:vAlign w:val="bottom"/>
          </w:tcPr>
          <w:p w:rsidR="00862B22" w:rsidRPr="00285B4A" w:rsidRDefault="00285B4A" w:rsidP="00285B4A">
            <w:pPr>
              <w:rPr>
                <w:rFonts w:ascii="Arial" w:hAnsi="Arial" w:cs="Arial"/>
                <w:b/>
                <w:bCs/>
                <w:sz w:val="20"/>
                <w:szCs w:val="24"/>
                <w:lang w:val="en-CA"/>
              </w:rPr>
            </w:pPr>
            <w:r w:rsidRPr="00285B4A">
              <w:rPr>
                <w:b/>
              </w:rPr>
              <w:t>ORIGINAL SIGNED</w:t>
            </w:r>
            <w:r w:rsidRPr="00285B4A">
              <w:rPr>
                <w:rFonts w:ascii="Arial" w:hAnsi="Arial" w:cs="Arial"/>
                <w:b/>
                <w:bCs/>
                <w:sz w:val="26"/>
                <w:szCs w:val="26"/>
                <w:lang w:val="en-CA"/>
              </w:rPr>
              <w:t xml:space="preserve"> </w:t>
            </w:r>
            <w:r w:rsidR="00862B22" w:rsidRPr="00285B4A">
              <w:rPr>
                <w:rFonts w:ascii="Arial" w:hAnsi="Arial" w:cs="Arial"/>
                <w:b/>
                <w:bCs/>
                <w:sz w:val="26"/>
                <w:szCs w:val="26"/>
                <w:lang w:val="en-CA"/>
              </w:rPr>
              <w:t xml:space="preserve">       </w:t>
            </w:r>
          </w:p>
        </w:tc>
        <w:tc>
          <w:tcPr>
            <w:tcW w:w="6436" w:type="dxa"/>
            <w:vMerge w:val="restart"/>
            <w:shd w:val="clear" w:color="auto" w:fill="auto"/>
            <w:vAlign w:val="center"/>
          </w:tcPr>
          <w:p w:rsidR="00862B22" w:rsidRPr="00340371" w:rsidRDefault="00035E45" w:rsidP="00862B22">
            <w:pPr>
              <w:rPr>
                <w:rFonts w:ascii="Arial" w:hAnsi="Arial" w:cs="Arial"/>
                <w:b/>
                <w:bCs/>
                <w:spacing w:val="-2"/>
                <w:sz w:val="22"/>
                <w:szCs w:val="22"/>
                <w:lang w:val="en-CA"/>
              </w:rPr>
            </w:pPr>
            <w:fldSimple w:instr=" DOCPROPERTY  &quot;Evaluation Number&quot;  \* MERGEFORMAT ">
              <w:r w:rsidR="003119D9" w:rsidRPr="003119D9">
                <w:rPr>
                  <w:rFonts w:ascii="Arial" w:hAnsi="Arial" w:cs="Arial"/>
                  <w:b/>
                  <w:bCs/>
                  <w:spacing w:val="-2"/>
                  <w:sz w:val="22"/>
                  <w:szCs w:val="22"/>
                  <w:lang w:val="en-CA"/>
                </w:rPr>
                <w:t>383-4-249</w:t>
              </w:r>
            </w:fldSimple>
          </w:p>
          <w:p w:rsidR="00862B22" w:rsidRPr="00203AB9" w:rsidRDefault="00862B22" w:rsidP="00862B22">
            <w:pPr>
              <w:rPr>
                <w:sz w:val="20"/>
                <w:lang w:val="fr-CA"/>
              </w:rPr>
            </w:pPr>
          </w:p>
        </w:tc>
      </w:tr>
      <w:tr w:rsidR="00862B22" w:rsidRPr="00155EF6">
        <w:trPr>
          <w:trHeight w:val="328"/>
        </w:trPr>
        <w:tc>
          <w:tcPr>
            <w:tcW w:w="6200" w:type="dxa"/>
            <w:tcBorders>
              <w:top w:val="single" w:sz="8" w:space="0" w:color="auto"/>
            </w:tcBorders>
          </w:tcPr>
          <w:p w:rsidR="00862B22" w:rsidRPr="00155EF6" w:rsidRDefault="00862B22" w:rsidP="00862B22">
            <w:pPr>
              <w:rPr>
                <w:sz w:val="20"/>
                <w:lang w:val="en-CA"/>
              </w:rPr>
            </w:pPr>
            <w:r w:rsidRPr="00155EF6">
              <w:rPr>
                <w:rFonts w:ascii="Arial" w:hAnsi="Arial" w:cs="Arial"/>
                <w:spacing w:val="-2"/>
                <w:sz w:val="20"/>
                <w:lang w:val="en-CA"/>
              </w:rPr>
              <w:t>Head, Canadian Common Criteria Certification Body</w:t>
            </w:r>
          </w:p>
        </w:tc>
        <w:tc>
          <w:tcPr>
            <w:tcW w:w="6436" w:type="dxa"/>
            <w:vMerge/>
            <w:shd w:val="clear" w:color="auto" w:fill="auto"/>
          </w:tcPr>
          <w:p w:rsidR="00862B22" w:rsidRPr="00155EF6" w:rsidRDefault="00862B22" w:rsidP="00862B22">
            <w:pPr>
              <w:rPr>
                <w:sz w:val="20"/>
                <w:lang w:val="en-CA"/>
              </w:rPr>
            </w:pPr>
          </w:p>
        </w:tc>
      </w:tr>
      <w:tr w:rsidR="00862B22" w:rsidRPr="00155EF6">
        <w:trPr>
          <w:trHeight w:val="256"/>
        </w:trPr>
        <w:tc>
          <w:tcPr>
            <w:tcW w:w="12636" w:type="dxa"/>
            <w:gridSpan w:val="2"/>
          </w:tcPr>
          <w:p w:rsidR="00862B22" w:rsidRPr="00155EF6" w:rsidRDefault="00862B22" w:rsidP="00862B22">
            <w:pPr>
              <w:jc w:val="center"/>
              <w:rPr>
                <w:sz w:val="16"/>
                <w:szCs w:val="16"/>
                <w:lang w:val="en-CA"/>
              </w:rPr>
            </w:pPr>
            <w:r w:rsidRPr="00155EF6">
              <w:rPr>
                <w:rFonts w:ascii="Arial" w:hAnsi="Arial" w:cs="Arial"/>
                <w:spacing w:val="-2"/>
                <w:sz w:val="16"/>
                <w:szCs w:val="16"/>
                <w:lang w:val="en-CA"/>
              </w:rPr>
              <w:t>This certificate is the property of CSE</w:t>
            </w:r>
          </w:p>
        </w:tc>
      </w:tr>
    </w:tbl>
    <w:p w:rsidR="00862B22" w:rsidRPr="00710EDF" w:rsidRDefault="00760F57">
      <w:r>
        <w:rPr>
          <w:noProof/>
          <w:lang w:eastAsia="en-US" w:bidi="ar-SA"/>
        </w:rPr>
        <w:drawing>
          <wp:anchor distT="0" distB="0" distL="114300" distR="114300" simplePos="0" relativeHeight="251657728" behindDoc="1" locked="0" layoutInCell="1" allowOverlap="1">
            <wp:simplePos x="0" y="0"/>
            <wp:positionH relativeFrom="column">
              <wp:posOffset>-920575</wp:posOffset>
            </wp:positionH>
            <wp:positionV relativeFrom="paragraph">
              <wp:posOffset>-1149306</wp:posOffset>
            </wp:positionV>
            <wp:extent cx="10058269" cy="7800778"/>
            <wp:effectExtent l="19050" t="0" r="131"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058269" cy="7800778"/>
                    </a:xfrm>
                    <a:prstGeom prst="rect">
                      <a:avLst/>
                    </a:prstGeom>
                    <a:noFill/>
                    <a:ln w="9525">
                      <a:noFill/>
                      <a:miter lim="800000"/>
                      <a:headEnd/>
                      <a:tailEnd/>
                    </a:ln>
                  </pic:spPr>
                </pic:pic>
              </a:graphicData>
            </a:graphic>
          </wp:anchor>
        </w:drawing>
      </w:r>
      <w:r w:rsidR="00862B22" w:rsidRPr="00710EDF">
        <w:rPr>
          <w:noProof/>
        </w:rPr>
        <w:t xml:space="preserve"> </w:t>
      </w:r>
    </w:p>
    <w:sectPr w:rsidR="00862B22" w:rsidRPr="00710EDF" w:rsidSect="00862B22">
      <w:pgSz w:w="15840" w:h="12240" w:orient="landscape"/>
      <w:pgMar w:top="1800" w:right="1440" w:bottom="180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embedSystemFonts/>
  <w:proofState w:spelling="clean" w:grammar="clean"/>
  <w:attachedTemplate r:id="rId1"/>
  <w:stylePaneFormatFilter w:val="3F01"/>
  <w:defaultTabStop w:val="720"/>
  <w:drawingGridHorizontalSpacing w:val="360"/>
  <w:drawingGridVerticalSpacing w:val="360"/>
  <w:displayHorizontalDrawingGridEvery w:val="0"/>
  <w:displayVerticalDrawingGridEvery w:val="0"/>
  <w:characterSpacingControl w:val="doNotCompress"/>
  <w:compat/>
  <w:rsids>
    <w:rsidRoot w:val="00E95191"/>
    <w:rsid w:val="00035E45"/>
    <w:rsid w:val="0011327B"/>
    <w:rsid w:val="0013570B"/>
    <w:rsid w:val="00155EF6"/>
    <w:rsid w:val="0020440F"/>
    <w:rsid w:val="00285B4A"/>
    <w:rsid w:val="003119D9"/>
    <w:rsid w:val="00340371"/>
    <w:rsid w:val="003430E9"/>
    <w:rsid w:val="00350C77"/>
    <w:rsid w:val="003C33E8"/>
    <w:rsid w:val="00425D62"/>
    <w:rsid w:val="004840A4"/>
    <w:rsid w:val="004A0CB1"/>
    <w:rsid w:val="0051051A"/>
    <w:rsid w:val="006034D1"/>
    <w:rsid w:val="007161A9"/>
    <w:rsid w:val="00751F76"/>
    <w:rsid w:val="00760F57"/>
    <w:rsid w:val="007A5D2B"/>
    <w:rsid w:val="00816F55"/>
    <w:rsid w:val="00862B22"/>
    <w:rsid w:val="008A6CC2"/>
    <w:rsid w:val="008D396B"/>
    <w:rsid w:val="00912BFE"/>
    <w:rsid w:val="00A0150D"/>
    <w:rsid w:val="00A62302"/>
    <w:rsid w:val="00C5011A"/>
    <w:rsid w:val="00C94473"/>
    <w:rsid w:val="00CD42E1"/>
    <w:rsid w:val="00CF20B0"/>
    <w:rsid w:val="00D97D90"/>
    <w:rsid w:val="00E744C5"/>
    <w:rsid w:val="00E95191"/>
    <w:rsid w:val="00FE5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AB9"/>
    <w:rPr>
      <w:rFonts w:ascii="Times" w:eastAsia="Times" w:hAnsi="Times"/>
      <w:sz w:val="24"/>
      <w:lang w:eastAsia="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3A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A0CB1"/>
    <w:rPr>
      <w:color w:val="808080"/>
    </w:rPr>
  </w:style>
  <w:style w:type="paragraph" w:styleId="BalloonText">
    <w:name w:val="Balloon Text"/>
    <w:basedOn w:val="Normal"/>
    <w:link w:val="BalloonTextChar"/>
    <w:rsid w:val="004A0CB1"/>
    <w:rPr>
      <w:rFonts w:ascii="Tahoma" w:hAnsi="Tahoma" w:cs="Tahoma"/>
      <w:sz w:val="16"/>
      <w:szCs w:val="16"/>
    </w:rPr>
  </w:style>
  <w:style w:type="character" w:customStyle="1" w:styleId="BalloonTextChar">
    <w:name w:val="Balloon Text Char"/>
    <w:basedOn w:val="DefaultParagraphFont"/>
    <w:link w:val="BalloonText"/>
    <w:rsid w:val="004A0CB1"/>
    <w:rPr>
      <w:rFonts w:ascii="Tahoma" w:eastAsia="Times" w:hAnsi="Tahoma" w:cs="Tahoma"/>
      <w:sz w:val="16"/>
      <w:szCs w:val="16"/>
      <w:lang w:eastAsia="en-CA" w:bidi="he-IL"/>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4.0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A71CE11E994121AE218AFA154025E0"/>
        <w:category>
          <w:name w:val="General"/>
          <w:gallery w:val="placeholder"/>
        </w:category>
        <w:types>
          <w:type w:val="bbPlcHdr"/>
        </w:types>
        <w:behaviors>
          <w:behavior w:val="content"/>
        </w:behaviors>
        <w:guid w:val="{DC0BAB6E-3EBC-4B92-A5ED-9EE169606F95}"/>
      </w:docPartPr>
      <w:docPartBody>
        <w:p w:rsidR="00AC6F39" w:rsidRDefault="00AC6F39">
          <w:pPr>
            <w:pStyle w:val="CFA71CE11E994121AE218AFA154025E0"/>
          </w:pPr>
          <w:r w:rsidRPr="00C447E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C6F39"/>
    <w:rsid w:val="00AC6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6F39"/>
    <w:rPr>
      <w:color w:val="808080"/>
    </w:rPr>
  </w:style>
  <w:style w:type="paragraph" w:customStyle="1" w:styleId="CFA71CE11E994121AE218AFA154025E0">
    <w:name w:val="CFA71CE11E994121AE218AFA154025E0"/>
    <w:rsid w:val="00AC6F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C7E48-A2C0-4F8F-8D00-1FFB1843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v4.0e</Template>
  <TotalTime>17</TotalTime>
  <Pages>1</Pages>
  <Words>253</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Certificate of Product Evaluation</vt:lpstr>
    </vt:vector>
  </TitlesOfParts>
  <Company>CSEC-CSTC</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Product Evaluation</dc:title>
  <dc:creator>cpclark</dc:creator>
  <cp:lastModifiedBy>cpclark</cp:lastModifiedBy>
  <cp:revision>4</cp:revision>
  <dcterms:created xsi:type="dcterms:W3CDTF">2014-05-13T15:37:00Z</dcterms:created>
  <dcterms:modified xsi:type="dcterms:W3CDTF">2014-06-04T13:16:00Z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eloper">
    <vt:lpwstr>Trustwave Holdings, Inc.</vt:lpwstr>
  </property>
  <property fmtid="{D5CDD505-2E9C-101B-9397-08002B2CF9AE}" pid="3" name="TOE Name">
    <vt:lpwstr>Trustwave Network Access Control (NAC) Version 4.1 and Central Manager Software Version 4.1</vt:lpwstr>
  </property>
  <property fmtid="{D5CDD505-2E9C-101B-9397-08002B2CF9AE}" pid="4" name="Device Type">
    <vt:lpwstr>Network and Network related Devices and Systems</vt:lpwstr>
  </property>
  <property fmtid="{D5CDD505-2E9C-101B-9397-08002B2CF9AE}" pid="5" name="Conformance Claim">
    <vt:lpwstr>EAL 2+ ALC_FLR.1</vt:lpwstr>
  </property>
  <property fmtid="{D5CDD505-2E9C-101B-9397-08002B2CF9AE}" pid="6" name="CC Evaluation Facility">
    <vt:lpwstr>CCTL Name</vt:lpwstr>
  </property>
  <property fmtid="{D5CDD505-2E9C-101B-9397-08002B2CF9AE}" pid="7" name="Date Issued">
    <vt:lpwstr>June 4, 2014</vt:lpwstr>
  </property>
  <property fmtid="{D5CDD505-2E9C-101B-9397-08002B2CF9AE}" pid="8" name="Evaluation Number">
    <vt:lpwstr>383-4-249</vt:lpwstr>
  </property>
</Properties>
</file>